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916ED5" w14:textId="77777777" w:rsidR="00AF35A7" w:rsidRDefault="00000000">
      <w:pPr>
        <w:pStyle w:val="3"/>
        <w:rPr>
          <w:b w:val="0"/>
          <w:bCs w:val="0"/>
          <w:sz w:val="24"/>
          <w:szCs w:val="24"/>
        </w:rPr>
      </w:pPr>
      <w:bookmarkStart w:id="0" w:name="_4jttzkj2k5pp" w:colFirst="0" w:colLast="0"/>
      <w:bookmarkEnd w:id="0"/>
      <w:r>
        <w:t>Додаток 7</w:t>
      </w:r>
      <w:r>
        <w:br/>
      </w:r>
      <w:r>
        <w:rPr>
          <w:b w:val="0"/>
          <w:bCs w:val="0"/>
          <w:sz w:val="24"/>
          <w:szCs w:val="24"/>
        </w:rPr>
        <w:t xml:space="preserve">до наказу «Про планування та організацію освітнього процесу 2026/2027 </w:t>
      </w:r>
      <w:proofErr w:type="spellStart"/>
      <w:r>
        <w:rPr>
          <w:b w:val="0"/>
          <w:bCs w:val="0"/>
          <w:sz w:val="24"/>
          <w:szCs w:val="24"/>
        </w:rPr>
        <w:t>н.р</w:t>
      </w:r>
      <w:proofErr w:type="spellEnd"/>
      <w:r>
        <w:rPr>
          <w:b w:val="0"/>
          <w:bCs w:val="0"/>
          <w:sz w:val="24"/>
          <w:szCs w:val="24"/>
        </w:rPr>
        <w:t>.»</w:t>
      </w:r>
    </w:p>
    <w:p w14:paraId="7455DDC2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</w:rPr>
      </w:pPr>
    </w:p>
    <w:p w14:paraId="1D294966" w14:textId="77777777" w:rsidR="00AF35A7" w:rsidRDefault="00000000">
      <w:pPr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Закріплення </w:t>
      </w:r>
      <w:proofErr w:type="spellStart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загальноуніверситетських</w:t>
      </w:r>
      <w:proofErr w:type="spellEnd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навчальних дисциплін за кафедрами університету на 2026/2027 </w:t>
      </w:r>
      <w:proofErr w:type="spellStart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н.р</w:t>
      </w:r>
      <w:proofErr w:type="spellEnd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.</w:t>
      </w:r>
    </w:p>
    <w:p w14:paraId="53F19383" w14:textId="77777777" w:rsidR="00AF35A7" w:rsidRDefault="00AF35A7">
      <w:pPr>
        <w:jc w:val="both"/>
        <w:rPr>
          <w:rFonts w:ascii="Times New Roman" w:eastAsia="Times New Roman" w:hAnsi="Times New Roman" w:cs="Times New Roman"/>
          <w:sz w:val="14"/>
          <w:szCs w:val="14"/>
        </w:rPr>
      </w:pPr>
    </w:p>
    <w:tbl>
      <w:tblPr>
        <w:tblStyle w:val="afb"/>
        <w:tblW w:w="996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960"/>
      </w:tblGrid>
      <w:tr w:rsidR="00AF35A7" w14:paraId="398FEE6A" w14:textId="77777777">
        <w:trPr>
          <w:trHeight w:val="315"/>
          <w:jc w:val="center"/>
        </w:trPr>
        <w:tc>
          <w:tcPr>
            <w:tcW w:w="9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9DAF8"/>
            <w:tcMar>
              <w:top w:w="0" w:type="dxa"/>
              <w:bottom w:w="0" w:type="dxa"/>
            </w:tcMar>
          </w:tcPr>
          <w:p w14:paraId="75B4F109" w14:textId="77777777" w:rsidR="00AF35A7" w:rsidRDefault="00000000">
            <w:pPr>
              <w:spacing w:line="240" w:lineRule="auto"/>
              <w:ind w:left="-70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БАКАЛАВРИ</w:t>
            </w:r>
          </w:p>
        </w:tc>
      </w:tr>
    </w:tbl>
    <w:p w14:paraId="61BA33FE" w14:textId="77777777" w:rsidR="00AF35A7" w:rsidRDefault="00AF35A7">
      <w:pPr>
        <w:jc w:val="both"/>
        <w:rPr>
          <w:rFonts w:ascii="Times New Roman" w:eastAsia="Times New Roman" w:hAnsi="Times New Roman" w:cs="Times New Roman"/>
          <w:b/>
          <w:bCs/>
          <w:sz w:val="4"/>
          <w:szCs w:val="4"/>
        </w:rPr>
      </w:pPr>
    </w:p>
    <w:tbl>
      <w:tblPr>
        <w:tblStyle w:val="afc"/>
        <w:tblW w:w="997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2580"/>
        <w:gridCol w:w="2865"/>
        <w:gridCol w:w="3420"/>
        <w:gridCol w:w="630"/>
      </w:tblGrid>
      <w:tr w:rsidR="00AF35A7" w14:paraId="27EFC656" w14:textId="77777777">
        <w:trPr>
          <w:cantSplit/>
          <w:tblHeader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3F698F29" w14:textId="77777777" w:rsidR="00AF35A7" w:rsidRDefault="00000000">
            <w:pPr>
              <w:spacing w:line="240" w:lineRule="auto"/>
              <w:ind w:left="-150" w:right="-120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№ з/п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4FA5E35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2A0FA3C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350BBA7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1DFDAD58" w14:textId="77777777" w:rsidR="00AF35A7" w:rsidRDefault="00000000">
            <w:pPr>
              <w:spacing w:line="240" w:lineRule="auto"/>
              <w:ind w:left="-11"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14:paraId="4AD6FA9B" w14:textId="77777777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498A204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E8C45F3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історії</w:t>
            </w:r>
            <w:r>
              <w:rPr>
                <w:rFonts w:ascii="Times New Roman" w:eastAsia="Times New Roman" w:hAnsi="Times New Roman" w:cs="Times New Roman"/>
              </w:rPr>
              <w:br/>
              <w:t xml:space="preserve"> (за вибором НМКУ)</w:t>
            </w:r>
          </w:p>
        </w:tc>
        <w:tc>
          <w:tcPr>
            <w:tcW w:w="28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664549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Історії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20E127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ФАПІЕ, ФРП, ННММІ, ХТФ, ФІОТ, ННІЕЕ, ННІАТ, ННІМЗ,</w:t>
            </w:r>
          </w:p>
          <w:p w14:paraId="40E7A23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 (крім F2 , F3), ФБМІ (крім F3), ФСП (крім G20), ФЛ, ФМФ, ФММ, ННВПІ (B4, C7)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14623C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61FE3F19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458F56F" w14:textId="77777777" w:rsidR="00AF35A7" w:rsidRDefault="00AF35A7">
            <w:pPr>
              <w:keepNext/>
              <w:keepLines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bookmarkStart w:id="1" w:name="_nnu50vtmqcwa" w:colFirst="0" w:colLast="0"/>
            <w:bookmarkEnd w:id="1"/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3CC7718" w14:textId="77777777" w:rsidR="00AF35A7" w:rsidRDefault="00AF35A7">
            <w:pPr>
              <w:keepNext/>
              <w:keepLines/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bookmarkStart w:id="2" w:name="_kylamawbbbmg" w:colFirst="0" w:colLast="0"/>
            <w:bookmarkEnd w:id="2"/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601B067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3" w:name="_oettojjlz8za" w:colFirst="0" w:colLast="0"/>
            <w:bookmarkEnd w:id="3"/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9D953B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ФПСПМ, ННФТІ, ННІТС, ФЕЛ, РТФ, ФБТ, ННІПСА, ННВПІ(G11,G20), ФБМІ (F3), ННІАТЕ (F2, F3)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16D1CF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46025591" w14:textId="77777777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1C78177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DBE94D7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української мови (за вибором НМКУ)</w:t>
            </w:r>
          </w:p>
        </w:tc>
        <w:tc>
          <w:tcPr>
            <w:tcW w:w="28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360B11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Укр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. мови, літератури та культури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F76363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ФПСПМ, ННФТІ, ННІТС, ФЕЛ, РТФ, ФБТ, ННІПСА, ННІАТЕ (F2,F3), ФБМІ (крім G22), ФСП, ФЛ, ФМФ, ФММ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50AAFA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51E78D67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2996DB8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3132813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F540E4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C7121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ФАПІЕ, ФРП, ННММІ, ФІОТ, ХТФ, ННІЕЕ, ННІАТ, ННІМЗ, ФБМІ (G22) ННІАТЕ (крім F2,F3) 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F0DDD1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779B6D0B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B287E5D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B847660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3BE0A6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Видавничої справи та редагування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CA10C5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ННВПІ 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963756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7370D99D" w14:textId="77777777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0B3389B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68F64A8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філософії</w:t>
            </w:r>
          </w:p>
          <w:p w14:paraId="16154C69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(за вибором НМКУ)</w:t>
            </w:r>
          </w:p>
        </w:tc>
        <w:tc>
          <w:tcPr>
            <w:tcW w:w="28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A2127A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Філософії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4FAB41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ФАПІЕ, ФРП, ХТФ, ФІОТ, ННІЕЕ, ННІАТ, ННІМЗ, ННІАТЕ (крім F2, F3), ФБМІ (G22) 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0DAC2D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F35A7" w14:paraId="08AF9203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B594862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B3AA441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3BC247C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3D07ED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ФПСПМ, ННФТІ, ННІТС, ФЕЛ, ФБТ, ННІПСА, ННММІ, НВПІ(G11, G20), ФСП, ФММ, ФЛ, ННІАТЕ (F2, F3), ННВПІ (B4, C7), ФБМІ (крім G22), ФМФ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09ED71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AF35A7" w14:paraId="0CEF241B" w14:textId="77777777">
        <w:trPr>
          <w:cantSplit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2813715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22B111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здорового способу життя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93BB83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Технологій оздоровлення і спорту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316B81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факультети та ННІ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9A07D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1-2</w:t>
            </w:r>
          </w:p>
        </w:tc>
      </w:tr>
      <w:tr w:rsidR="00AF35A7" w14:paraId="3C78D644" w14:textId="77777777">
        <w:trPr>
          <w:cantSplit/>
          <w:trHeight w:val="220"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D48E3D8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59AC9D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права</w:t>
            </w:r>
          </w:p>
          <w:p w14:paraId="0B3FC008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(за вибором НМКУ)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7B6A0D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highlight w:val="cy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Інтелектуальної власності та приватного права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445273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</w:rPr>
              <w:t>ФРП, ННІМЗ (132,136), ФЛ, ННВПІ (023), ФБМІ (227), ФСП (281), ФАПІЕ (101)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BFE791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AF35A7" w14:paraId="406ACA0A" w14:textId="77777777">
        <w:trPr>
          <w:cantSplit/>
          <w:trHeight w:val="237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2C0BB8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6E79492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D3B6D0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Інформаційного, господарського та адміністративного права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BD3453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(133, 174, 161), ННІАТЕ (крім 121, 122), ХТФ, ННВПІ (061), ННІАТ, ННІЕЕ, ННІМЗ (131), ФІОТ, ФМФ, ФБМІ (163), ФММ (075), ФСП (054)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3124E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AF35A7" w14:paraId="390B0840" w14:textId="77777777" w:rsidTr="00D72329">
        <w:trPr>
          <w:cantSplit/>
          <w:trHeight w:val="981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D5C9B5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3A80A0F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096AB1A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F2EF37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 (121, 122), ФЕЛ, РТФ, ННІТС, ННВПІ (133,186), ННФТІ, ННІПСА, ФБМІ (122), ФПСПМ, ФЕА, ФМФ, ФБТ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73FE39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</w:tr>
      <w:tr w:rsidR="00D72329" w14:paraId="49C39144" w14:textId="77777777" w:rsidTr="00D72329">
        <w:trPr>
          <w:cantSplit/>
          <w:trHeight w:val="14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7484468" w14:textId="77777777" w:rsidR="00D72329" w:rsidRDefault="00D72329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A753CB9" w14:textId="77777777" w:rsidR="00D72329" w:rsidRDefault="00D72329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EA75142" w14:textId="77777777" w:rsidR="00D72329" w:rsidRDefault="00D72329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3E538D4" w14:textId="77777777" w:rsidR="00D72329" w:rsidRDefault="00D72329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ННММІ, ФІОТ (F6) 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</w:tcPr>
          <w:p w14:paraId="2BC1ED91" w14:textId="77777777" w:rsidR="00D72329" w:rsidRDefault="00D723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D72329" w14:paraId="249AD939" w14:textId="77777777" w:rsidTr="00D72329">
        <w:trPr>
          <w:cantSplit/>
          <w:trHeight w:val="447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2005102" w14:textId="77777777" w:rsidR="00D72329" w:rsidRDefault="00D72329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1307B23" w14:textId="77777777" w:rsidR="00D72329" w:rsidRDefault="00D72329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BF0DD83" w14:textId="77777777" w:rsidR="00D72329" w:rsidRDefault="00D72329">
            <w:pPr>
              <w:spacing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Менеджменту підприємств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26EB55F" w14:textId="77777777" w:rsidR="00D72329" w:rsidRDefault="00D72329">
            <w:pPr>
              <w:spacing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ФММ (D3)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</w:tcPr>
          <w:p w14:paraId="6C30BBA0" w14:textId="77777777" w:rsidR="00D72329" w:rsidRDefault="00D72329">
            <w:pPr>
              <w:spacing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D72329" w14:paraId="6C1D76DB" w14:textId="77777777" w:rsidTr="00D72329">
        <w:trPr>
          <w:cantSplit/>
          <w:trHeight w:val="434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1761246" w14:textId="77777777" w:rsidR="00D72329" w:rsidRDefault="00D72329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9A7D9EE" w14:textId="77777777" w:rsidR="00D72329" w:rsidRDefault="00D72329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7604969" w14:textId="77777777" w:rsidR="00D72329" w:rsidRDefault="00D72329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Міжнародної економіки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3ED4C10" w14:textId="77777777" w:rsidR="00D72329" w:rsidRDefault="00D72329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ФММ (051), (075)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0" w:type="dxa"/>
              <w:bottom w:w="0" w:type="dxa"/>
            </w:tcMar>
          </w:tcPr>
          <w:p w14:paraId="018BD2AA" w14:textId="77777777" w:rsidR="00D72329" w:rsidRDefault="00D72329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</w:tr>
      <w:tr w:rsidR="00AF35A7" w14:paraId="729B63CD" w14:textId="77777777" w:rsidTr="00D72329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DA1A5A8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6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D5CFACB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Дисципліна з екології </w:t>
            </w:r>
          </w:p>
          <w:p w14:paraId="130E12A5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(за вибором НМКУ та вимог стандарту ВО)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DEDEFB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Екології та технології рослинних полімерів 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C1182D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ФЕЛ, ННММІ, РТФ, ХТФ, ННВПІ, ННІТС, ФПСПМ, ННІПСА, ФІОТ,ФАПІЕ, ФМФ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6D6342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2DA166F5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50B30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F1ABB4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A54D1C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Геоінженерії</w:t>
            </w:r>
            <w:proofErr w:type="spellEnd"/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300EB1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ФСП (крім D8), ФЛ, ФРП, ФБМІ(G22), ННФТІ, ННІЕЕ, ННІАТ, ННІМЗ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548318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2A6FC9C8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F78718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065F22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17C9D2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Біоенергетики,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біоінформатики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та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екобіотехнології</w:t>
            </w:r>
            <w:proofErr w:type="spellEnd"/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4A4C58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ФБТ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3B351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B842249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9CDA32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6B7028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5BA66A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Теоретичної електротехніки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B00F06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E129FA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67368898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242927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4BA6D1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E4B7E4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Теплової та альтернативної енергетики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1379E1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 (крім G4.02)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DB9AD3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8531296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231952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8F1A10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7E77EE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Атомної енергетики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6FD1CE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 (G4.02)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74A4C0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49AA4C2D" w14:textId="77777777">
        <w:trPr>
          <w:cantSplit/>
          <w:trHeight w:val="220"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FCFC3B" w14:textId="77777777" w:rsidR="00AF35A7" w:rsidRDefault="00000000">
            <w:pPr>
              <w:spacing w:line="240" w:lineRule="auto"/>
              <w:ind w:left="2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6520F3" w14:textId="77777777" w:rsidR="00AF35A7" w:rsidRDefault="00000000">
            <w:pPr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Дисципліни з безпеки життєдіяльності, </w:t>
            </w:r>
          </w:p>
          <w:p w14:paraId="23ADE8FD" w14:textId="77777777" w:rsidR="00AF35A7" w:rsidRDefault="00000000">
            <w:pPr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охорони праці, природно-техногенної безпеки</w:t>
            </w:r>
          </w:p>
        </w:tc>
        <w:tc>
          <w:tcPr>
            <w:tcW w:w="28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1CFFC2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Охорони праці, промислової та цивільної безпеки</w:t>
            </w:r>
          </w:p>
        </w:tc>
        <w:tc>
          <w:tcPr>
            <w:tcW w:w="342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309B15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факультети та ННІ</w:t>
            </w:r>
          </w:p>
        </w:tc>
        <w:tc>
          <w:tcPr>
            <w:tcW w:w="63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5E47D5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38FA2AD2" w14:textId="77777777">
        <w:trPr>
          <w:trHeight w:val="1202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3940B4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73F184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B050A4E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B691267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3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8F3B881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</w:tr>
      <w:tr w:rsidR="00AF35A7" w14:paraId="52ABFD2D" w14:textId="77777777">
        <w:trPr>
          <w:cantSplit/>
          <w:trHeight w:val="220"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497ACD" w14:textId="77777777" w:rsidR="00AF35A7" w:rsidRDefault="00000000">
            <w:pPr>
              <w:spacing w:line="240" w:lineRule="auto"/>
              <w:ind w:left="2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F8F35F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Теоретична підготовка базової загальновійськової підготовки 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29D68B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Кафедра військової підготовки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BC803B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факультети та ННІ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34329E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F35A7" w14:paraId="1F41C1E3" w14:textId="77777777">
        <w:trPr>
          <w:cantSplit/>
          <w:trHeight w:val="220"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1C9B43" w14:textId="77777777" w:rsidR="00AF35A7" w:rsidRDefault="00000000">
            <w:pPr>
              <w:spacing w:line="240" w:lineRule="auto"/>
              <w:ind w:left="2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7D331C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Цивільний захист, оборона та патріотичне виховання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51E5D8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Охорони праці, промислової та цивільної безпеки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8F6481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факультети та ННІ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B38DB4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F35A7" w14:paraId="426945C8" w14:textId="77777777">
        <w:trPr>
          <w:trHeight w:val="977"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8B7DBAF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73A79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Дисципліни з нарисної геометрії, інженерної графіки, інженерної комп'ютерної графіки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FF0E54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Нарисної геометрії, інженерної та комп’ютерної графіки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797DE9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(крім ФСП, ФЛ, ФММ)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841E13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3C7649A3" w14:textId="77777777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A6E4D8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CA60E7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економіки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986609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Економіки і підприємництва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33588B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ФСП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7CB472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1945C344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0F3C636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307D0D8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DE3D66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Міжнародної економіки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8A4B80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ФМФ, ФЛ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235E95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485534A1" w14:textId="77777777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460C991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0218C8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Економіка і організація виробництва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219E50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Економіки і підприємництва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672FA6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ННІЕЕ, ХТФ, ФБТ, ФЕА, ННІАТЕ (крім 121)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3FE281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7216D1F4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7D0CD66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646B6A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779A58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Міжнародної економіки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D0657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ФАПІЕ, ННММІ, ФРП, ННІМЗ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5D25BC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45280CD6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816B7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00558FA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8333C1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Економічної кібернетики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09462C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ННІТС, ФЕЛ, ФІОТ, ННФТІ,  ФПСПМ (крім121), ННІПСА, РТФ, ННІАТ, ФБМІ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79EE0F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4979C8D8" w14:textId="77777777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C8149AE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A0D56CE" w14:textId="421E1E2B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Англійська  мова </w:t>
            </w:r>
          </w:p>
          <w:p w14:paraId="0CC7CF4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Англійської  мова професійного спрямування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867208B" w14:textId="77777777" w:rsidR="00AF35A7" w:rsidRDefault="00000000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Англійської мови технічного спрямування №1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758613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ННIAТЕ, ННІЕЕ, ФЕА, ФЕЛ, ХТФ, ФБТ, РТФ та всі для заочної форми навчання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4966A5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1-4</w:t>
            </w:r>
          </w:p>
        </w:tc>
      </w:tr>
      <w:tr w:rsidR="00AF35A7" w14:paraId="4BDD88C4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1AE673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07BDC5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07E8EF" w14:textId="77777777" w:rsidR="00AF35A7" w:rsidRDefault="00000000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98005C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ННММІ, ФРП, ННІТС, ФМФ, ННФТІ, ННІАТ, ФБМІ, ОП DG88+G9 (ФММ+ММІ)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F6A4B7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1-4</w:t>
            </w:r>
          </w:p>
        </w:tc>
      </w:tr>
      <w:tr w:rsidR="00AF35A7" w14:paraId="67B1172D" w14:textId="77777777">
        <w:trPr>
          <w:cantSplit/>
          <w:trHeight w:val="264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D4A910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6686D4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94F5FCF" w14:textId="77777777" w:rsidR="00AF35A7" w:rsidRDefault="00000000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гуманітарного спрямування №3</w:t>
            </w:r>
          </w:p>
        </w:tc>
        <w:tc>
          <w:tcPr>
            <w:tcW w:w="342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51B7E8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ННВПІ, ФІОТ, ННІПСА, ФММ, ФПСПМ, ФСП</w:t>
            </w:r>
          </w:p>
        </w:tc>
        <w:tc>
          <w:tcPr>
            <w:tcW w:w="63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AD13A2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1-4</w:t>
            </w:r>
          </w:p>
        </w:tc>
      </w:tr>
      <w:tr w:rsidR="00AF35A7" w14:paraId="045AF7E4" w14:textId="77777777">
        <w:trPr>
          <w:cantSplit/>
          <w:trHeight w:val="264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D302DA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210F15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84C60B5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526F5EA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3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2B4FD01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4A152CBF" w14:textId="77777777">
        <w:trPr>
          <w:cantSplit/>
          <w:trHeight w:val="276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E4A837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161D45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E6DD15C" w14:textId="77777777" w:rsidR="00AF35A7" w:rsidRDefault="00AF35A7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6058279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3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C6B43C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1D74E1C9" w14:textId="77777777">
        <w:trPr>
          <w:cantSplit/>
          <w:trHeight w:val="400"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627F58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2BC124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 мови</w:t>
            </w:r>
          </w:p>
          <w:p w14:paraId="441640A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професійного спрямування</w:t>
            </w:r>
          </w:p>
          <w:p w14:paraId="24BB211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Частина 1,2 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9F1EBDD" w14:textId="77777777" w:rsidR="00AF35A7" w:rsidRDefault="00000000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№1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0F25C1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 , ННІЕЕ, ФЕА, ФЕЛ, ФБТ, РТФ, ХТФ та всі для заочної форми навчання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CC2EFC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0209CE36" w14:textId="77777777">
        <w:trPr>
          <w:cantSplit/>
          <w:trHeight w:val="40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069C9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B2D62E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7CF5D75" w14:textId="77777777" w:rsidR="00AF35A7" w:rsidRDefault="00000000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941149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ННММІ, ФРП, ННІТС, ФМФ, ННФТІ,ФБМІ, ННІАТ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0BEC7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2C64927B" w14:textId="77777777">
        <w:trPr>
          <w:cantSplit/>
          <w:trHeight w:val="40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3896AD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F9595F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EE658EC" w14:textId="77777777" w:rsidR="00AF35A7" w:rsidRDefault="00000000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гуманітарного спрямування №3</w:t>
            </w:r>
          </w:p>
        </w:tc>
        <w:tc>
          <w:tcPr>
            <w:tcW w:w="342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5EE0D2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ННВПІ, ФІОТ, ННІПСА, ФММ, ФПСПМ, ФСП</w:t>
            </w:r>
          </w:p>
        </w:tc>
        <w:tc>
          <w:tcPr>
            <w:tcW w:w="63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87C877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7985B2AB" w14:textId="77777777">
        <w:trPr>
          <w:cantSplit/>
          <w:trHeight w:val="40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543467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6B2458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F5DFE0B" w14:textId="77777777" w:rsidR="00AF35A7" w:rsidRDefault="00AF35A7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3E796B5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3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68D65C4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6D80F88B" w14:textId="77777777">
        <w:trPr>
          <w:cantSplit/>
          <w:trHeight w:val="23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24393E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B4C163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A6BBFD8" w14:textId="77777777" w:rsidR="00AF35A7" w:rsidRDefault="00AF35A7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2AB82E1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3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8C8E18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4D6E25C1" w14:textId="77777777">
        <w:trPr>
          <w:cantSplit/>
          <w:trHeight w:val="40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CBDA0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78A10D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8C74D62" w14:textId="77777777" w:rsidR="00AF35A7" w:rsidRDefault="00000000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німецької мови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0F0846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німецької мови)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613B75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65147C62" w14:textId="77777777">
        <w:trPr>
          <w:cantSplit/>
          <w:trHeight w:val="40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AB3515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20238B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0007F30" w14:textId="77777777" w:rsidR="00AF35A7" w:rsidRDefault="00000000">
            <w:pPr>
              <w:spacing w:line="240" w:lineRule="auto"/>
              <w:ind w:right="-7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французької мови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E1C194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французької мови)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7034FA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5-8</w:t>
            </w:r>
          </w:p>
        </w:tc>
      </w:tr>
      <w:tr w:rsidR="00AF35A7" w14:paraId="750CEFFE" w14:textId="77777777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DF4A1F4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CF5EC21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Вища математика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170635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Математичного аналізу та теорії ймовірностей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F9FC0A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ФІОТ, ННІПСА, ФММ(D3), ФЕЛ, ННІТС, ФБМІ, РТФ, ФПСПМ, ННІАТ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EAF459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74B36B89" w14:textId="77777777">
        <w:trPr>
          <w:cantSplit/>
          <w:jc w:val="center"/>
        </w:trPr>
        <w:tc>
          <w:tcPr>
            <w:tcW w:w="480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0C5FCA14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51D81CD5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AD700B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Математичної фізики та диференціальних рівнянь 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543C83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ННIAТЕ, ФЕА, ННІЕЕ, ННММІ, ННВПІ, ФАПІЕ, ХТФ, ННІМЗ, ФРП, ФБТ, ФСП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465E94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0A4C83C9" w14:textId="77777777">
        <w:trPr>
          <w:cantSplit/>
          <w:jc w:val="center"/>
        </w:trPr>
        <w:tc>
          <w:tcPr>
            <w:tcW w:w="480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223154B1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14:paraId="598ACFC2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D512DE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Математичних методів захисту інформації,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  <w:t>Інформаційної безпеки,</w:t>
            </w:r>
          </w:p>
          <w:p w14:paraId="6E5BBEE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Математичного моделювання та аналізу даних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0B6992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ННФТІ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81E37B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ED7D241" w14:textId="77777777">
        <w:trPr>
          <w:cantSplit/>
          <w:jc w:val="center"/>
        </w:trPr>
        <w:tc>
          <w:tcPr>
            <w:tcW w:w="48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6865C0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144547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8B2760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Економічної кібернетики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167D8F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ФММ(C1,D5)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7FA77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1CD62DD8" w14:textId="77777777">
        <w:trPr>
          <w:cantSplit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8A9FDEE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C7F3FAB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Фізика / Загальна фізика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8BA636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Загальної фізики та моделювання фізичних процесів 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1844FE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ННММІ, ННВПІ, ФАПІЕ, ФРП, ННІМЗ (крім G9), ХТФ, ННІТС, ФБТ, ННІАТ, ННIAТЕ (G4)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BFABA9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613879C0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A98744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B726B4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E54898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Загальної фізики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C2DCEF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ФЕЛ, РТФ, ФЕА,ФБМІ, ННІЕЕ, ННIAТЕ (G4) ФПСПМ, ФІОТ,  ННІМЗ (G9), ННІПСА  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469FDC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0E465B32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A3B422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426014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26CD66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Прикладної фізики, Інформаційної безпеки 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46A001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ННФТІ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1914D1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34209185" w14:textId="77777777">
        <w:trPr>
          <w:cantSplit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C2554B9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16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F300296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Хімія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FE03C5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Загальної та неорганічної хімії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877953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Всі(крім ФСП, ФЛ, ФММ, ННВПІ, ФМФ, ФЕА)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EA4676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744E34B1" w14:textId="77777777">
        <w:trPr>
          <w:cantSplit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07B7BBF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C4745D2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Фізична хімія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54E77A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Фізичної хімії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E51574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ХТФ, ФАПІЕ (G1), ННІМЗ, ФБТ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18EF4B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E9729CB" w14:textId="77777777">
        <w:trPr>
          <w:cantSplit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74856F2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D3C6A7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Теорія електричних кіл та сигналів / Теоретичні основи електротехніки / Електротехніка / Основи електротехніки і електроніки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1CC3384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Теоретичної електротехніки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1E106DA" w14:textId="77777777" w:rsidR="00AF35A7" w:rsidRDefault="0000000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</w:rPr>
              <w:t>ФІОТ(F7), ФПСПМ (F7), ФЕА, ННІЕЕ, ФІОТ, ННІМЗ, ННІПСА, ФБТ, ФБМІ, ННВПІ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D0A00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5E44388D" w14:textId="77777777">
        <w:trPr>
          <w:cantSplit/>
          <w:jc w:val="center"/>
        </w:trPr>
        <w:tc>
          <w:tcPr>
            <w:tcW w:w="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82B2C0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2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5B44372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Теоретична механіка / Опір матеріалів</w:t>
            </w:r>
          </w:p>
        </w:tc>
        <w:tc>
          <w:tcPr>
            <w:tcW w:w="28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30562C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Динаміки і міцності машин та опору матеріалів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0AB7DA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ННIAТЕ (крім F2, F3), ФАПІЕ, ФБМІ (I7), ННІЕЕ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E00583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41A5C380" w14:textId="77777777">
        <w:trPr>
          <w:cantSplit/>
          <w:trHeight w:val="632"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A3A508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A2FA2E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Дисципліни різногалузевого спрямування та з інституціонального розвитку </w:t>
            </w:r>
            <w:r>
              <w:rPr>
                <w:rFonts w:ascii="Times New Roman" w:eastAsia="Times New Roman" w:hAnsi="Times New Roman" w:cs="Times New Roman"/>
              </w:rPr>
              <w:br/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(Освітній компонент 1 з ЗУ-Каталогу)</w:t>
            </w:r>
          </w:p>
        </w:tc>
        <w:tc>
          <w:tcPr>
            <w:tcW w:w="28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088842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Кафедра відповідно до затвердженого ЗУ-Каталогу на 2026/2027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н.р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. 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042B40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ФРП, ННММІ, ФБМІ (F3, F6), ХТФ, ФІОТ, ННІАТЕ (крім F2, F3), ННІЕЕ, ННІАТ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A00F43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F35A7" w14:paraId="4D52CE22" w14:textId="77777777">
        <w:trPr>
          <w:cantSplit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0F49DBAC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F7D049E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A26DE8B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034365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ФПСПМ, ННФТІ, ННІТС, ФЕЛ, ННІПСА, ННВПІ,  ННІАТЕ (F2, F3),  ФБТ, РТФ, ФСП, ФЛ, ФМФ, ФММ, ФБМІ (I7)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E166CA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</w:tr>
      <w:tr w:rsidR="00AF35A7" w14:paraId="44279F95" w14:textId="77777777">
        <w:trPr>
          <w:cantSplit/>
          <w:trHeight w:val="419"/>
          <w:jc w:val="center"/>
        </w:trPr>
        <w:tc>
          <w:tcPr>
            <w:tcW w:w="4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CBAC02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25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236B3F5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Дисципліни спрямовані на розвиток особистісного потенціалу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(Освітній компонент 2 з ЗУ-Каталогу)</w:t>
            </w:r>
          </w:p>
        </w:tc>
        <w:tc>
          <w:tcPr>
            <w:tcW w:w="28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468A61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Кафедра відповідно до затвердженого ЗУ-Каталогу на 2026/2027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н.р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. 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DB9C6B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ФПСПМ, ННФТІ, ННІТС, ФЕЛ, ННІПСА, ННВПІ,  ННІАТЕ (F2, F3),  ФБТ, РТФ, ФСП, ФЛ, ФМФ, ФММ, ФБМІ (I7)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B09DB1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</w:tr>
      <w:tr w:rsidR="00AF35A7" w14:paraId="42246509" w14:textId="77777777">
        <w:trPr>
          <w:cantSplit/>
          <w:trHeight w:val="220"/>
          <w:jc w:val="center"/>
        </w:trPr>
        <w:tc>
          <w:tcPr>
            <w:tcW w:w="4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3F21EBE0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5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1362B490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  <w:color w:val="FF0000"/>
              </w:rPr>
            </w:pPr>
          </w:p>
        </w:tc>
        <w:tc>
          <w:tcPr>
            <w:tcW w:w="28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4CB5B707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723B62A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ФРП, ННММІ, ФБМІ (F3, F6), ХТФ, ФІОТ, ННІАТЕ (крім F2, F3), ННІЕЕ, ННІАТ</w:t>
            </w:r>
          </w:p>
        </w:tc>
        <w:tc>
          <w:tcPr>
            <w:tcW w:w="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bottom w:w="0" w:type="dxa"/>
            </w:tcMar>
          </w:tcPr>
          <w:p w14:paraId="6B449C1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</w:tr>
    </w:tbl>
    <w:p w14:paraId="0944E5E9" w14:textId="77777777" w:rsidR="00AF35A7" w:rsidRDefault="00000000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*) семестр визначається за структурно-логічною схемою відповідної ОПП</w:t>
      </w:r>
    </w:p>
    <w:p w14:paraId="3334D4BE" w14:textId="77777777" w:rsidR="00AF35A7" w:rsidRDefault="00000000">
      <w:pPr>
        <w:rPr>
          <w:rFonts w:ascii="Times New Roman" w:eastAsia="Times New Roman" w:hAnsi="Times New Roman" w:cs="Times New Roman"/>
        </w:rPr>
      </w:pPr>
      <w:r>
        <w:br w:type="page"/>
      </w:r>
    </w:p>
    <w:p w14:paraId="0CD2403D" w14:textId="77777777" w:rsidR="00AF35A7" w:rsidRDefault="00AF35A7">
      <w:pPr>
        <w:rPr>
          <w:rFonts w:ascii="Times New Roman" w:eastAsia="Times New Roman" w:hAnsi="Times New Roman" w:cs="Times New Roman"/>
        </w:rPr>
      </w:pPr>
    </w:p>
    <w:tbl>
      <w:tblPr>
        <w:tblStyle w:val="afd"/>
        <w:tblW w:w="1000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05"/>
      </w:tblGrid>
      <w:tr w:rsidR="00AF35A7" w14:paraId="39EDFE6A" w14:textId="77777777">
        <w:trPr>
          <w:trHeight w:val="300"/>
          <w:jc w:val="center"/>
        </w:trPr>
        <w:tc>
          <w:tcPr>
            <w:tcW w:w="10001" w:type="dxa"/>
            <w:tcBorders>
              <w:top w:val="single" w:sz="8" w:space="0" w:color="000000"/>
            </w:tcBorders>
            <w:shd w:val="clear" w:color="auto" w:fill="CFE2F3"/>
            <w:tcMar>
              <w:top w:w="0" w:type="dxa"/>
              <w:bottom w:w="0" w:type="dxa"/>
            </w:tcMar>
          </w:tcPr>
          <w:p w14:paraId="78F71503" w14:textId="77777777" w:rsidR="00AF35A7" w:rsidRDefault="00000000">
            <w:pPr>
              <w:keepNext/>
              <w:keepLines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МАГІСТРИ (ОПП)</w:t>
            </w:r>
          </w:p>
        </w:tc>
      </w:tr>
    </w:tbl>
    <w:p w14:paraId="7A45F8C1" w14:textId="77777777" w:rsidR="00AF35A7" w:rsidRDefault="00AF35A7">
      <w:pPr>
        <w:keepNext/>
        <w:jc w:val="both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Style w:val="afe"/>
        <w:tblW w:w="1000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0"/>
        <w:gridCol w:w="2565"/>
        <w:gridCol w:w="2985"/>
        <w:gridCol w:w="3315"/>
        <w:gridCol w:w="720"/>
      </w:tblGrid>
      <w:tr w:rsidR="00AF35A7" w14:paraId="25B02DE8" w14:textId="77777777">
        <w:trPr>
          <w:trHeight w:val="300"/>
          <w:tblHeader/>
          <w:jc w:val="center"/>
        </w:trPr>
        <w:tc>
          <w:tcPr>
            <w:tcW w:w="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64F28E" w14:textId="77777777" w:rsidR="00AF35A7" w:rsidRDefault="00000000">
            <w:pPr>
              <w:spacing w:line="240" w:lineRule="auto"/>
              <w:ind w:left="-150" w:right="-120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№з/п</w:t>
            </w:r>
          </w:p>
        </w:tc>
        <w:tc>
          <w:tcPr>
            <w:tcW w:w="256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BA27E5" w14:textId="77777777" w:rsidR="00AF35A7" w:rsidRDefault="00000000">
            <w:pPr>
              <w:keepNext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298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997520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331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2F2CE8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7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DAA9C7" w14:textId="77777777" w:rsidR="00AF35A7" w:rsidRDefault="00000000">
            <w:pPr>
              <w:keepNext/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14:paraId="54B97330" w14:textId="77777777">
        <w:trPr>
          <w:cantSplit/>
          <w:trHeight w:val="220"/>
          <w:jc w:val="center"/>
        </w:trPr>
        <w:tc>
          <w:tcPr>
            <w:tcW w:w="4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DDE56F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25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B7D074" w14:textId="77777777" w:rsidR="00AF35A7" w:rsidRDefault="00000000">
            <w:pPr>
              <w:spacing w:line="240" w:lineRule="auto"/>
              <w:ind w:left="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проблем сталого розвитку</w:t>
            </w: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C4D92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Штучного інтелекту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CC171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ННФТІ, ННІТС, ННММІ, ННІМЗ, ФЕА, ФБМІ , ННІАТ, ННІПСА (F3), ФАПІЕ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9ED0B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0C7889FC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84E48F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411FE9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71FEF2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4E407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ХТФ, ФІОТ, ФМФ, ФБТ, ФПСПМ, ФРП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C0BD1B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4BC54E2E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75246BE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70915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4" w:name="_86xdn12k0j3y" w:colFirst="0" w:colLast="0"/>
            <w:bookmarkEnd w:id="4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8541F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Прикладної радіоелектроніки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3FE4B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ФЕЛ, РТФ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36075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 </w:t>
            </w:r>
          </w:p>
        </w:tc>
      </w:tr>
      <w:tr w:rsidR="00AF35A7" w14:paraId="4D68017E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551AFE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F96BC6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5" w:name="_hxw05o1w47mf" w:colFirst="0" w:colLast="0"/>
            <w:bookmarkEnd w:id="5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A85B2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 та практики управління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BEBBC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ФСП, ВПІ, ФЛ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372A8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1AC3ADE8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0E274D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06775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6" w:name="_6h6issm1ygnf" w:colFirst="0" w:colLast="0"/>
            <w:bookmarkEnd w:id="6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1DDBB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Цифрових технологій в енергетиці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82C67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ННІАТЕ (крім F2)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05561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1AF8612D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F36E0D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D1E196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7" w:name="_x33w7naljdnf" w:colFirst="0" w:colLast="0"/>
            <w:bookmarkEnd w:id="7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7EA7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Електропостачання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79DEA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ННІЕЕ, ННІАТЕ (G4)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603C5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770E38BF" w14:textId="77777777">
        <w:trPr>
          <w:cantSplit/>
          <w:trHeight w:val="267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B4C753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4F9C0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21D9C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Міжнародної економіки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ACF00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ФММ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81079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73AB7FCB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A3FD5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3B8391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33471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Інженерії програмного забезпечення в енергетиці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3B090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ННІАТЕ (F2)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D6634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2033BA74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528942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685BD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8" w:name="_u1jmk2e7ex0s" w:colFirst="0" w:colLast="0"/>
            <w:bookmarkEnd w:id="8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98A0D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Математичних методів системного аналізу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5F78D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НННІПСА (F4)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AB283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27776DAE" w14:textId="77777777">
        <w:trPr>
          <w:cantSplit/>
          <w:trHeight w:val="220"/>
          <w:jc w:val="center"/>
        </w:trPr>
        <w:tc>
          <w:tcPr>
            <w:tcW w:w="4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84A537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5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C32E36" w14:textId="77777777" w:rsidR="00AF35A7" w:rsidRDefault="00000000">
            <w:pPr>
              <w:spacing w:line="240" w:lineRule="auto"/>
              <w:ind w:left="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 мови для ділової комунікації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D0919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№1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6DAAF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ННІАТЕ, ННІЕЕ, ФЕА, ФБТ, ФЕЛ, ХТФ, РТФ та всі для заочної форми навчання</w:t>
            </w:r>
          </w:p>
        </w:tc>
        <w:tc>
          <w:tcPr>
            <w:tcW w:w="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43A0A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1-2</w:t>
            </w:r>
          </w:p>
        </w:tc>
      </w:tr>
      <w:tr w:rsidR="00AF35A7" w14:paraId="137F5610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B7707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6297A4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9" w:name="_2s0p98utylu" w:colFirst="0" w:colLast="0"/>
            <w:bookmarkEnd w:id="9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60459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59C77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ФАПІЕ, ННММІ, ФРП, ННІТС, ФМФ, ННФТІ, ФБМІ, ННІАТ</w:t>
            </w: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45B00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5C6E9F02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1562E8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A800F83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0" w:name="_33gdwlmybp4" w:colFirst="0" w:colLast="0"/>
            <w:bookmarkEnd w:id="10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DFD50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гуманітарного спрямування № 3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FC4F7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ННВПІ, ФІОТ, ННІПСА, ФММ, ФПСПМ, ФСП</w:t>
            </w: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81BE4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7D316236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D7066A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1DDF8F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1" w:name="_3qvm9rjib8zv" w:colFirst="0" w:colLast="0"/>
            <w:bookmarkEnd w:id="11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163CA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німецької мови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20B18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німецької мови)</w:t>
            </w: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463A25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433199B5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91BF2F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6053E6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2" w:name="_7ycpi3xvyl1z" w:colFirst="0" w:colLast="0"/>
            <w:bookmarkEnd w:id="12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7F98F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французької мови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1CF44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французької мови)</w:t>
            </w: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D3535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1C4ED4DA" w14:textId="77777777">
        <w:trPr>
          <w:cantSplit/>
          <w:trHeight w:val="220"/>
          <w:jc w:val="center"/>
        </w:trPr>
        <w:tc>
          <w:tcPr>
            <w:tcW w:w="4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0E291D0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25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00C954" w14:textId="77777777" w:rsidR="00AF35A7" w:rsidRDefault="00000000">
            <w:pPr>
              <w:spacing w:line="240" w:lineRule="auto"/>
              <w:ind w:left="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менеджменту або розробки стартап-проєктів</w:t>
            </w: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38838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Промислового маркетингу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1A3D4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(G11, G7, E2), ННІТС,ФПСПМ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AE0DA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6CF6206B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487B7A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B5A75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E1EBB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Економічної кібернетики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1D3C1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ННІЕЕ, ФРП, ФММ (C1)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96884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6F972D45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469DE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24C2FE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3" w:name="_hl3lo54kcu99" w:colFirst="0" w:colLast="0"/>
            <w:bookmarkEnd w:id="13"/>
          </w:p>
        </w:tc>
        <w:tc>
          <w:tcPr>
            <w:tcW w:w="2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5971D3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70868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ФЕА, ФММ (крім C1)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FE642A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4C5D93FB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B0A9FA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5A3AD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15051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Економіки і підприємництва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71ADC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(G1)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259F4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3B9E73AD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02EECF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9040E2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4" w:name="_zif6l03yvp63" w:colFirst="0" w:colLast="0"/>
            <w:bookmarkEnd w:id="14"/>
          </w:p>
        </w:tc>
        <w:tc>
          <w:tcPr>
            <w:tcW w:w="2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15F519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686F2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ХТФ, ФСП (І10)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77C6E4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5AA1C362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C8994D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ADF690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  <w:bookmarkStart w:id="15" w:name="_2oijmj7d7sjf" w:colFirst="0" w:colLast="0"/>
            <w:bookmarkEnd w:id="15"/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D8D91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Динаміки і міцності машин та опору матеріалів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0E0F7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(G9), ННММІ, ННІАТ, ННІМЗ (G9)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7431A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5E9FC49D" w14:textId="77777777">
        <w:trPr>
          <w:cantSplit/>
          <w:trHeight w:val="22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D18024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2D8A05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14AA5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Менеджменту підприємств</w:t>
            </w: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D7EB9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ННІАТЕ, ННФТІ, ННІПСА</w:t>
            </w:r>
          </w:p>
          <w:p w14:paraId="05755F0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ФБМІ (F3), ННІМЗ (G8, G10)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CBC70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3291B09B" w14:textId="77777777">
        <w:trPr>
          <w:cantSplit/>
          <w:trHeight w:val="530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46B027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E08EF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D9D940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702A3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 (F2), ФЕЛ, РТФ, ФМФ, ФБМІ (G22), ННВПІ (крім C7)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10622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31319701" w14:textId="77777777">
        <w:trPr>
          <w:cantSplit/>
          <w:trHeight w:val="253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3106B3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DAB314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14ECF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Міжнародної економіки</w:t>
            </w:r>
          </w:p>
        </w:tc>
        <w:tc>
          <w:tcPr>
            <w:tcW w:w="33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D4A73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ФММ(D3)</w:t>
            </w:r>
          </w:p>
        </w:tc>
        <w:tc>
          <w:tcPr>
            <w:tcW w:w="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20964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37762BA2" w14:textId="77777777">
        <w:trPr>
          <w:cantSplit/>
          <w:trHeight w:val="253"/>
          <w:jc w:val="center"/>
        </w:trPr>
        <w:tc>
          <w:tcPr>
            <w:tcW w:w="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7AD535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5235E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EAF574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3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D71366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0FE2A1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B74A41E" w14:textId="77777777" w:rsidR="00AF35A7" w:rsidRDefault="00AF35A7">
      <w:pPr>
        <w:rPr>
          <w:rFonts w:ascii="Times New Roman" w:eastAsia="Times New Roman" w:hAnsi="Times New Roman" w:cs="Times New Roman"/>
        </w:rPr>
      </w:pPr>
    </w:p>
    <w:p w14:paraId="54C8EA90" w14:textId="77777777" w:rsidR="00AF35A7" w:rsidRDefault="00AF35A7">
      <w:pPr>
        <w:rPr>
          <w:rFonts w:ascii="Times New Roman" w:eastAsia="Times New Roman" w:hAnsi="Times New Roman" w:cs="Times New Roman"/>
        </w:rPr>
      </w:pPr>
    </w:p>
    <w:p w14:paraId="3ADB8415" w14:textId="77777777" w:rsidR="00AF35A7" w:rsidRDefault="00000000">
      <w:pPr>
        <w:rPr>
          <w:rFonts w:ascii="Times New Roman" w:eastAsia="Times New Roman" w:hAnsi="Times New Roman" w:cs="Times New Roman"/>
        </w:rPr>
      </w:pPr>
      <w:r>
        <w:br w:type="page"/>
      </w:r>
    </w:p>
    <w:p w14:paraId="1266F771" w14:textId="77777777" w:rsidR="00AF35A7" w:rsidRDefault="00AF35A7">
      <w:pPr>
        <w:rPr>
          <w:rFonts w:ascii="Times New Roman" w:eastAsia="Times New Roman" w:hAnsi="Times New Roman" w:cs="Times New Roman"/>
        </w:rPr>
      </w:pPr>
    </w:p>
    <w:tbl>
      <w:tblPr>
        <w:tblStyle w:val="aff"/>
        <w:tblW w:w="1000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05"/>
      </w:tblGrid>
      <w:tr w:rsidR="00AF35A7" w14:paraId="1D853A4D" w14:textId="77777777">
        <w:trPr>
          <w:trHeight w:val="300"/>
          <w:jc w:val="center"/>
        </w:trPr>
        <w:tc>
          <w:tcPr>
            <w:tcW w:w="10005" w:type="dxa"/>
            <w:tcBorders>
              <w:top w:val="single" w:sz="8" w:space="0" w:color="000000"/>
            </w:tcBorders>
            <w:shd w:val="clear" w:color="auto" w:fill="CFE2F3"/>
            <w:tcMar>
              <w:top w:w="0" w:type="dxa"/>
              <w:bottom w:w="0" w:type="dxa"/>
            </w:tcMar>
          </w:tcPr>
          <w:p w14:paraId="132F6D6A" w14:textId="77777777" w:rsidR="00AF35A7" w:rsidRDefault="00000000">
            <w:pPr>
              <w:keepNext/>
              <w:keepLines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МАГІСТРИ (ОНП)</w:t>
            </w:r>
          </w:p>
        </w:tc>
      </w:tr>
    </w:tbl>
    <w:p w14:paraId="1B1A57B1" w14:textId="77777777" w:rsidR="00AF35A7" w:rsidRDefault="00AF35A7">
      <w:pPr>
        <w:jc w:val="both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Style w:val="aff0"/>
        <w:tblW w:w="1002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95"/>
        <w:gridCol w:w="2535"/>
        <w:gridCol w:w="2910"/>
        <w:gridCol w:w="3540"/>
        <w:gridCol w:w="540"/>
      </w:tblGrid>
      <w:tr w:rsidR="00AF35A7" w14:paraId="5C289F3F" w14:textId="77777777">
        <w:trPr>
          <w:trHeight w:val="453"/>
          <w:tblHeader/>
          <w:jc w:val="center"/>
        </w:trPr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A2F239" w14:textId="77777777" w:rsidR="00AF35A7" w:rsidRDefault="00000000">
            <w:pPr>
              <w:spacing w:line="240" w:lineRule="auto"/>
              <w:ind w:left="-150" w:right="-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№з/п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335523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561727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C2FB54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3075EC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14:paraId="48BDCA65" w14:textId="77777777">
        <w:trPr>
          <w:cantSplit/>
          <w:trHeight w:val="220"/>
          <w:jc w:val="center"/>
        </w:trPr>
        <w:tc>
          <w:tcPr>
            <w:tcW w:w="4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721CCA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5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C7304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проблем сталого розвитку</w:t>
            </w:r>
          </w:p>
        </w:tc>
        <w:tc>
          <w:tcPr>
            <w:tcW w:w="29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92C9F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Штучного інтелекту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59C8F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ННФТІ, ФІОТ, ННІПСА (F3), ННІАТЕ (F3), ННІТС, ННММІ, ННІМЗ, ННІАТ, ФБМІ , ФЕА, ФАПІЕ (G9, G11) 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8072B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2F380360" w14:textId="77777777">
        <w:trPr>
          <w:cantSplit/>
          <w:trHeight w:val="22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0A5E75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D67936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F4C3C4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07040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ФІОТ, ФМФ, ФБТ, ФПСПМ, ХТФ,</w:t>
            </w:r>
          </w:p>
          <w:p w14:paraId="17335C5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ФРП (крім G7) ФАПІЕ (G1)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6B160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7470E5FA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E639A4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3E1229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4B709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Прикладної радіоелектроніки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2BCF9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ФЕЛ, РТФ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C883B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566D5EE9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33AF5E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DB7341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E150B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Цифрових технологій в енергетиці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E3517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ФРП (G7), ФАПІЕ (G7), ННІАТЕ (крім F2, F3)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B9A7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5EAAEB9B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DEE2B1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B762B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E12F9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Електропостачання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EC1AE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ННІЕЕ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D2238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64222556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D7E3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80B756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063B8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 та практики управління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26895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ФСП (С5)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701D5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5699ECCC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FF3DD2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F35225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A3196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Інженерії програмного забезпечення в енергетиці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12549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ННІАТЕ (F2) 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440C5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7441F002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1E38BB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7349FB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E9F92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Математичних методів системного аналізу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0908C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ННІПСА (F4)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A223B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7F1DCA80" w14:textId="77777777">
        <w:trPr>
          <w:cantSplit/>
          <w:trHeight w:val="220"/>
          <w:jc w:val="center"/>
        </w:trPr>
        <w:tc>
          <w:tcPr>
            <w:tcW w:w="4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A181BA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5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FA7FE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Практичний курс іноземної мови для наукової комунікації (Частина 1, Частина 2)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0AB29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№1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73134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ФЕА, ФЕЛ, РТФ, ФРП (G7), </w:t>
            </w:r>
            <w:r>
              <w:rPr>
                <w:rFonts w:ascii="Times New Roman" w:eastAsia="Times New Roman" w:hAnsi="Times New Roman" w:cs="Times New Roman"/>
              </w:rPr>
              <w:br/>
              <w:t xml:space="preserve"> ФАПІЕ (G1,G7), ННІАТЕ (крім F3), ННІЕЕ, ФБТ, ХТФ  та всі для заочної форми навчання</w:t>
            </w:r>
          </w:p>
        </w:tc>
        <w:tc>
          <w:tcPr>
            <w:tcW w:w="5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DB6F69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1-3</w:t>
            </w:r>
          </w:p>
        </w:tc>
      </w:tr>
      <w:tr w:rsidR="00AF35A7" w14:paraId="5C1624A8" w14:textId="77777777" w:rsidTr="00D72329">
        <w:trPr>
          <w:cantSplit/>
          <w:trHeight w:val="899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EE88B0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FE88E7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D6CBE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59296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ННІМЗ, ФАПІЕ (крім G1,G7),  ННІТС, ННММІ, ФРП (G6),  ФМФ, ННФТІ, ННІАТ, ФБМІ (крім F3)</w:t>
            </w:r>
          </w:p>
        </w:tc>
        <w:tc>
          <w:tcPr>
            <w:tcW w:w="5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E96D92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7636FC4A" w14:textId="77777777">
        <w:trPr>
          <w:cantSplit/>
          <w:trHeight w:val="22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89194C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9C5167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EB994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гуманітарного спрямування № 3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6365B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ННВПІ (крім G11),ФБМІ (F3), ФІОТ, ННІПСА, ФПСПМ, ФСП,   ННІАТЕ (F3)</w:t>
            </w:r>
          </w:p>
        </w:tc>
        <w:tc>
          <w:tcPr>
            <w:tcW w:w="5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A414D15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4BBC23E6" w14:textId="77777777">
        <w:trPr>
          <w:cantSplit/>
          <w:trHeight w:val="22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7995AD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6FCBD0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EACCB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німецької мови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BC86E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німецької мови)</w:t>
            </w:r>
          </w:p>
        </w:tc>
        <w:tc>
          <w:tcPr>
            <w:tcW w:w="5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58F765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139EAB1F" w14:textId="77777777">
        <w:trPr>
          <w:cantSplit/>
          <w:trHeight w:val="22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A1A28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A1DB6" w14:textId="77777777" w:rsidR="00AF35A7" w:rsidRDefault="00AF35A7">
            <w:pPr>
              <w:ind w:left="-70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A2BD4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Теорії, практики та перекладу французької мови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438DC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студентами французької мови)</w:t>
            </w:r>
          </w:p>
        </w:tc>
        <w:tc>
          <w:tcPr>
            <w:tcW w:w="5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6A2EE5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AF35A7" w14:paraId="1D8A8CBD" w14:textId="77777777">
        <w:trPr>
          <w:cantSplit/>
          <w:trHeight w:val="220"/>
          <w:jc w:val="center"/>
        </w:trPr>
        <w:tc>
          <w:tcPr>
            <w:tcW w:w="4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176F1F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25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0ECE3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інноваційного менеджменту</w:t>
            </w: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0987D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Промислового маркетингу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AD32F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ННІТС, ФПСПМ, ФАПІЕ (G11)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895B9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319A897B" w14:textId="77777777">
        <w:trPr>
          <w:cantSplit/>
          <w:trHeight w:val="24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45F7F0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45A4C2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CE4F8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Економічної кібернетики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CE294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ННІЕЕ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12E9A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00397A22" w14:textId="77777777">
        <w:trPr>
          <w:cantSplit/>
          <w:trHeight w:val="27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98F70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A4626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7201E2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BF326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ФЕА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FCE06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6C2F133C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0F0BFF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4C09F8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27326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Економіки і підприємництва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C4916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ФБТ, ХТФ, ФАПІЕ (G1)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0BC26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58F4FCE2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01C8C0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7F5395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B628D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 та практики управління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496BF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ФСП (С5)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BEBA1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2F9B4AAD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65AB8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231EE9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6590D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Динаміки і міцності машин та опору матеріалів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7314F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ННММІ, ФАПІЕ (G9),  ННІАТ, ННІМЗ (G9)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F77DA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5DF372AC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8CA9B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5877CC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F8B98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Менеджменту підприємств 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F269F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ФАПІЕ (G7), ФРП (G7), ФІОТ(F2), ННІПСА, , ННІАТЕ (крім F2), ФЕЛ, РТФ,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ФРП 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D77D6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65CD9D56" w14:textId="77777777">
        <w:trPr>
          <w:cantSplit/>
          <w:trHeight w:val="285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83138A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9173EB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18CF97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E0D02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ННІАТЕ (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F2</w:t>
            </w:r>
            <w:r>
              <w:rPr>
                <w:rFonts w:ascii="Times New Roman" w:eastAsia="Times New Roman" w:hAnsi="Times New Roman" w:cs="Times New Roman"/>
              </w:rPr>
              <w:t>), ФМФ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9E9BD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34B51C5F" w14:textId="77777777">
        <w:trPr>
          <w:cantSplit/>
          <w:trHeight w:val="400"/>
          <w:jc w:val="center"/>
        </w:trPr>
        <w:tc>
          <w:tcPr>
            <w:tcW w:w="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19CD5A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5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E7B8C2" w14:textId="77777777" w:rsidR="00AF35A7" w:rsidRDefault="00AF35A7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A7B3C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Міжнародного бізнесу та логістики</w:t>
            </w:r>
          </w:p>
        </w:tc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A7E5A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ННІМЗ (G8, G10), ФБМІ, ННФТІ</w:t>
            </w:r>
          </w:p>
        </w:tc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2313A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</w:tbl>
    <w:p w14:paraId="230E3F48" w14:textId="3DBB282E" w:rsidR="00AF35A7" w:rsidRDefault="00AF35A7">
      <w:pPr>
        <w:rPr>
          <w:rFonts w:ascii="Times New Roman" w:eastAsia="Times New Roman" w:hAnsi="Times New Roman" w:cs="Times New Roman"/>
          <w:sz w:val="10"/>
          <w:szCs w:val="10"/>
        </w:rPr>
      </w:pPr>
    </w:p>
    <w:tbl>
      <w:tblPr>
        <w:tblStyle w:val="aff1"/>
        <w:tblW w:w="1000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05"/>
      </w:tblGrid>
      <w:tr w:rsidR="00AF35A7" w14:paraId="7CE22204" w14:textId="77777777">
        <w:trPr>
          <w:trHeight w:val="300"/>
          <w:jc w:val="center"/>
        </w:trPr>
        <w:tc>
          <w:tcPr>
            <w:tcW w:w="10005" w:type="dxa"/>
            <w:tcBorders>
              <w:top w:val="single" w:sz="8" w:space="0" w:color="000000"/>
            </w:tcBorders>
            <w:shd w:val="clear" w:color="auto" w:fill="CFE2F3"/>
            <w:tcMar>
              <w:top w:w="0" w:type="dxa"/>
              <w:bottom w:w="0" w:type="dxa"/>
            </w:tcMar>
          </w:tcPr>
          <w:p w14:paraId="749E6DAB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МАГІСТРИ (ОПП та ОНП)</w:t>
            </w:r>
          </w:p>
        </w:tc>
      </w:tr>
    </w:tbl>
    <w:p w14:paraId="0A3FFF0C" w14:textId="77777777" w:rsidR="00AF35A7" w:rsidRDefault="00AF35A7">
      <w:pPr>
        <w:jc w:val="both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Style w:val="aff2"/>
        <w:tblW w:w="1012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2145"/>
        <w:gridCol w:w="4050"/>
        <w:gridCol w:w="2955"/>
        <w:gridCol w:w="495"/>
      </w:tblGrid>
      <w:tr w:rsidR="00AF35A7" w14:paraId="750AAE08" w14:textId="77777777">
        <w:trPr>
          <w:tblHeader/>
          <w:jc w:val="center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428321F" w14:textId="77777777" w:rsidR="00AF35A7" w:rsidRDefault="00000000">
            <w:pPr>
              <w:spacing w:line="240" w:lineRule="auto"/>
              <w:ind w:left="-150" w:right="-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№ з/п</w:t>
            </w:r>
          </w:p>
        </w:tc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517A309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D64698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5F0325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90878B0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14:paraId="25AD0260" w14:textId="77777777">
        <w:trPr>
          <w:jc w:val="center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C36EA7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2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78DF5A" w14:textId="77777777" w:rsidR="00AF35A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педагогіки</w:t>
            </w:r>
          </w:p>
        </w:tc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1D3BA4" w14:textId="77777777" w:rsidR="00AF35A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Психології і педагогіки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85C20A" w14:textId="77777777" w:rsidR="00AF35A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(крім ФМФ, ФЛ)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71F410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</w:t>
            </w:r>
          </w:p>
        </w:tc>
      </w:tr>
      <w:tr w:rsidR="00AF35A7" w14:paraId="1B9B3A96" w14:textId="77777777">
        <w:trPr>
          <w:jc w:val="center"/>
        </w:trPr>
        <w:tc>
          <w:tcPr>
            <w:tcW w:w="4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940DA50" w14:textId="77777777" w:rsidR="00AF35A7" w:rsidRDefault="00000000">
            <w:pPr>
              <w:keepNext/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21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042D2B" w14:textId="77777777" w:rsidR="00AF35A7" w:rsidRDefault="00000000">
            <w:pPr>
              <w:keepNext/>
              <w:keepLines/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Інтелектуальна власність та патентознавство </w:t>
            </w:r>
          </w:p>
        </w:tc>
        <w:tc>
          <w:tcPr>
            <w:tcW w:w="40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45991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Інтелектуальної власності та приватного права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(модуль Право інтелектуальної власності – 2 кредити, МКР та залік</w:t>
            </w:r>
            <w:r>
              <w:rPr>
                <w:rFonts w:ascii="Times New Roman" w:eastAsia="Times New Roman" w:hAnsi="Times New Roman" w:cs="Times New Roman"/>
              </w:rPr>
              <w:t>);</w:t>
            </w:r>
          </w:p>
          <w:p w14:paraId="000E283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Конструювання машин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(модуль Патентознавство та набуття прав – 1 кредит</w:t>
            </w:r>
            <w:r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28EC24" w14:textId="77777777" w:rsidR="00AF35A7" w:rsidRDefault="00000000">
            <w:pPr>
              <w:ind w:right="-120"/>
              <w:rPr>
                <w:rFonts w:ascii="Times New Roman" w:eastAsia="Times New Roman" w:hAnsi="Times New Roman" w:cs="Times New Roman"/>
                <w:highlight w:val="cyan"/>
              </w:rPr>
            </w:pPr>
            <w:r>
              <w:rPr>
                <w:rFonts w:ascii="Times New Roman" w:eastAsia="Times New Roman" w:hAnsi="Times New Roman" w:cs="Times New Roman"/>
              </w:rPr>
              <w:t>ННВПІ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F80316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69A38469" w14:textId="77777777">
        <w:trPr>
          <w:jc w:val="center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234CEF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4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4B2865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0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596DAD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D16E85" w14:textId="77777777" w:rsidR="00AF35A7" w:rsidRDefault="00000000">
            <w:pPr>
              <w:ind w:right="-1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ФЛ, ФБМІ(крім I7, F3), ФСП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89DB00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32BAB3BF" w14:textId="77777777">
        <w:trPr>
          <w:jc w:val="center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1BA230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4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29D072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0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2E8A6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Інтелектуальної власності та приватного права (модуль Право інтелектуальної власності – 1 кредит)</w:t>
            </w:r>
          </w:p>
          <w:p w14:paraId="5380FF0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Конструювання машин (модуль Патентознавство та набуття прав – 2 кредити, МКР та залік)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C4159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ННІПСА, ННІТС, ННММІ, ХТФ, ННІАТЕ, ННІЕЕ, ФБМІ (F3), ФРП (ОНП), ННІАТ, ННФТІ, ННІМЗ, ФЕА, ФАПІЕ (G9 ОНП)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7E2E14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AF35A7" w14:paraId="2BFAFD6A" w14:textId="77777777">
        <w:trPr>
          <w:jc w:val="center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8E713E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9B1C9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0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A55248" w14:textId="77777777" w:rsidR="00AF35A7" w:rsidRDefault="00AF35A7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52642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ФЕЛ, ФІОТ, ФМФ, РТФ, ФБТ, ФПСПМ, ФРП (ОПП) 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DA124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AF35A7" w14:paraId="61FCE99F" w14:textId="77777777">
        <w:trPr>
          <w:jc w:val="center"/>
        </w:trPr>
        <w:tc>
          <w:tcPr>
            <w:tcW w:w="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D88F04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F37F8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70D15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Інтелектуальної власності та приватного права (модуль Право інтелектуальної власності – 1 кредити)</w:t>
            </w:r>
          </w:p>
          <w:p w14:paraId="671BA1E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Хімічного, полімерного і силікатного машинобудування </w:t>
            </w:r>
          </w:p>
          <w:p w14:paraId="2A1F676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(модуль Патентознавство та набуття прав– 2 кредити, МКР та залік)</w:t>
            </w:r>
          </w:p>
        </w:tc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CE824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ФАПІЕ (крім G9 ОНП)</w:t>
            </w:r>
          </w:p>
        </w:tc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68CFE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</w:tbl>
    <w:p w14:paraId="3E9B59A5" w14:textId="77777777" w:rsidR="00AF35A7" w:rsidRDefault="00000000">
      <w:pPr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*) семестр визначається за структурно-логічною схемою відповідної ОП</w:t>
      </w:r>
    </w:p>
    <w:p w14:paraId="68CAE375" w14:textId="500138C3" w:rsidR="00D72329" w:rsidRDefault="00D72329">
      <w:pPr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Times New Roman" w:eastAsia="Times New Roman" w:hAnsi="Times New Roman" w:cs="Times New Roman"/>
          <w:sz w:val="14"/>
          <w:szCs w:val="14"/>
        </w:rPr>
        <w:br w:type="page"/>
      </w:r>
    </w:p>
    <w:p w14:paraId="59EB78B0" w14:textId="77777777" w:rsidR="00AF35A7" w:rsidRDefault="00AF35A7">
      <w:pPr>
        <w:rPr>
          <w:rFonts w:ascii="Times New Roman" w:eastAsia="Times New Roman" w:hAnsi="Times New Roman" w:cs="Times New Roman"/>
          <w:sz w:val="14"/>
          <w:szCs w:val="14"/>
        </w:rPr>
      </w:pPr>
    </w:p>
    <w:tbl>
      <w:tblPr>
        <w:tblStyle w:val="aff3"/>
        <w:tblW w:w="1009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95"/>
      </w:tblGrid>
      <w:tr w:rsidR="00AF35A7" w14:paraId="6AB19BAA" w14:textId="77777777">
        <w:trPr>
          <w:trHeight w:val="300"/>
          <w:jc w:val="center"/>
        </w:trPr>
        <w:tc>
          <w:tcPr>
            <w:tcW w:w="10095" w:type="dxa"/>
            <w:tcBorders>
              <w:top w:val="single" w:sz="8" w:space="0" w:color="000000"/>
            </w:tcBorders>
            <w:shd w:val="clear" w:color="auto" w:fill="CFE2F3"/>
            <w:tcMar>
              <w:top w:w="0" w:type="dxa"/>
              <w:bottom w:w="0" w:type="dxa"/>
            </w:tcMar>
          </w:tcPr>
          <w:p w14:paraId="4A84FB83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ДОКТОРИ ФІЛОСОФІЇ</w:t>
            </w:r>
          </w:p>
        </w:tc>
      </w:tr>
    </w:tbl>
    <w:p w14:paraId="3AADC91C" w14:textId="77777777" w:rsidR="00AF35A7" w:rsidRDefault="00AF35A7">
      <w:pPr>
        <w:jc w:val="both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Style w:val="aff4"/>
        <w:tblW w:w="101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90"/>
        <w:gridCol w:w="2445"/>
        <w:gridCol w:w="3090"/>
        <w:gridCol w:w="3510"/>
        <w:gridCol w:w="750"/>
      </w:tblGrid>
      <w:tr w:rsidR="00AF35A7" w14:paraId="000DE874" w14:textId="77777777">
        <w:trPr>
          <w:trHeight w:val="491"/>
          <w:tblHeader/>
          <w:jc w:val="center"/>
        </w:trPr>
        <w:tc>
          <w:tcPr>
            <w:tcW w:w="390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380916C8" w14:textId="77777777" w:rsidR="00AF35A7" w:rsidRDefault="00000000">
            <w:pPr>
              <w:spacing w:line="240" w:lineRule="auto"/>
              <w:ind w:left="-150" w:right="-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№ з/п</w:t>
            </w:r>
          </w:p>
        </w:tc>
        <w:tc>
          <w:tcPr>
            <w:tcW w:w="2445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4FBBC7CE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Навчальні дисципліни</w:t>
            </w:r>
          </w:p>
        </w:tc>
        <w:tc>
          <w:tcPr>
            <w:tcW w:w="3090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71ECF8CF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Кафедра, що викладає</w:t>
            </w:r>
          </w:p>
        </w:tc>
        <w:tc>
          <w:tcPr>
            <w:tcW w:w="3510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2B120846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Навчально-наукові інститути, факультети, які забезпечуються</w:t>
            </w:r>
          </w:p>
        </w:tc>
        <w:tc>
          <w:tcPr>
            <w:tcW w:w="750" w:type="dxa"/>
            <w:shd w:val="clear" w:color="auto" w:fill="D9D9D9"/>
            <w:tcMar>
              <w:top w:w="0" w:type="dxa"/>
              <w:bottom w:w="0" w:type="dxa"/>
            </w:tcMar>
            <w:vAlign w:val="center"/>
          </w:tcPr>
          <w:p w14:paraId="6DD42EA2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sz w:val="12"/>
                <w:szCs w:val="12"/>
              </w:rPr>
              <w:t xml:space="preserve">Семестр </w:t>
            </w:r>
          </w:p>
        </w:tc>
      </w:tr>
      <w:tr w:rsidR="00AF35A7" w14:paraId="4C0E78C8" w14:textId="77777777">
        <w:trPr>
          <w:jc w:val="center"/>
        </w:trPr>
        <w:tc>
          <w:tcPr>
            <w:tcW w:w="39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9B5753" w14:textId="77777777" w:rsidR="00AF35A7" w:rsidRDefault="00000000">
            <w:pPr>
              <w:keepNext/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4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71D2EF" w14:textId="77777777" w:rsidR="00AF35A7" w:rsidRDefault="00000000">
            <w:pPr>
              <w:keepNext/>
              <w:keepLines/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Філософські засади наукової діяльності</w:t>
            </w: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73B602B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Філософії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2894571E" w14:textId="77777777" w:rsidR="00AF35A7" w:rsidRDefault="00000000">
            <w:pPr>
              <w:ind w:right="-12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DEEBF2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7F933EE7" w14:textId="77777777">
        <w:trPr>
          <w:trHeight w:val="220"/>
          <w:jc w:val="center"/>
        </w:trPr>
        <w:tc>
          <w:tcPr>
            <w:tcW w:w="390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3C70A3" w14:textId="77777777" w:rsidR="00AF35A7" w:rsidRDefault="00000000">
            <w:pPr>
              <w:keepNext/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2445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BA1134" w14:textId="77777777" w:rsidR="00AF35A7" w:rsidRDefault="00000000">
            <w:pPr>
              <w:keepNext/>
              <w:keepLines/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Іноземна мова для наукової діяльності</w:t>
            </w: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5432D89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№1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3DAD38B5" w14:textId="77777777" w:rsidR="00AF35A7" w:rsidRDefault="00000000">
            <w:pPr>
              <w:ind w:right="-12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ННІЕЕ, ФЕА, ФЕЛ, ННІТС, РТФ, ФРП, ФБТ (крім G21), ННІАТЕ (крім F2, F3), ХТФ, ФАПІЕ (крім G9), ННВПІ (G11), ФБМІ (крім F3)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+ підготовка за заочною та вечірньою формами навчання на всіх підрозділах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6555A4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535D1817" w14:textId="77777777">
        <w:trPr>
          <w:trHeight w:val="220"/>
          <w:jc w:val="center"/>
        </w:trPr>
        <w:tc>
          <w:tcPr>
            <w:tcW w:w="39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4EE12B50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45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2F477E98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64D0619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№2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293CA590" w14:textId="77777777" w:rsidR="00AF35A7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ННІМЗ, ННІАТ, ННММІ, ННФТІ,ФПСПМ (F1), ФМФ, ФАПІЕ (G9), ФБТ (G21) +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підготовка іноземців за денною, заочною та вечірньою формами навчання на всіх підрозділах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A858A3" w14:textId="77777777" w:rsidR="00AF35A7" w:rsidRDefault="0000000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7B494071" w14:textId="77777777">
        <w:trPr>
          <w:trHeight w:val="220"/>
          <w:jc w:val="center"/>
        </w:trPr>
        <w:tc>
          <w:tcPr>
            <w:tcW w:w="39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35721102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45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74034DB8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3DC97D6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Англійської мови технічного спрямування №3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75DDF33F" w14:textId="77777777" w:rsidR="00AF35A7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ННІПСА, ННІАТЕ (F2, F3), ФБМІ (F3), ФІОТ, ФПСПМ (крім F1),  ФММ, ФСП, ННВПІ (крім G11)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C9B59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713144E0" w14:textId="77777777">
        <w:trPr>
          <w:trHeight w:val="220"/>
          <w:jc w:val="center"/>
        </w:trPr>
        <w:tc>
          <w:tcPr>
            <w:tcW w:w="39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443A2B48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45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069B494B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0E57777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французької мови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4C8E28E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аспірантом французької мови)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C4139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6D6CB5AE" w14:textId="77777777">
        <w:trPr>
          <w:trHeight w:val="220"/>
          <w:jc w:val="center"/>
        </w:trPr>
        <w:tc>
          <w:tcPr>
            <w:tcW w:w="390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0A2C3339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45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5CB5D045" w14:textId="77777777" w:rsidR="00AF35A7" w:rsidRDefault="00AF35A7">
            <w:pPr>
              <w:keepNext/>
              <w:keepLines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4603DA9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Теорії, практики та перекладу німецької мови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1CE6499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 (за вибором аспірантом німецької мови)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A22B8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1,2</w:t>
            </w:r>
          </w:p>
        </w:tc>
      </w:tr>
      <w:tr w:rsidR="00AF35A7" w14:paraId="42C8A5DB" w14:textId="77777777">
        <w:trPr>
          <w:jc w:val="center"/>
        </w:trPr>
        <w:tc>
          <w:tcPr>
            <w:tcW w:w="39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82B3AB" w14:textId="77777777" w:rsidR="00AF35A7" w:rsidRDefault="00000000">
            <w:pPr>
              <w:keepNext/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24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3390D8" w14:textId="77777777" w:rsidR="00AF35A7" w:rsidRDefault="00000000">
            <w:pPr>
              <w:keepNext/>
              <w:keepLines/>
              <w:spacing w:line="240" w:lineRule="auto"/>
              <w:ind w:left="141"/>
              <w:rPr>
                <w:rFonts w:ascii="Times New Roman" w:eastAsia="Times New Roman" w:hAnsi="Times New Roman" w:cs="Times New Roman"/>
              </w:rPr>
            </w:pPr>
            <w:bookmarkStart w:id="16" w:name="_vey91cyqqsux" w:colFirst="0" w:colLast="0"/>
            <w:bookmarkEnd w:id="16"/>
            <w:r>
              <w:rPr>
                <w:rFonts w:ascii="Times New Roman" w:eastAsia="Times New Roman" w:hAnsi="Times New Roman" w:cs="Times New Roman"/>
              </w:rPr>
              <w:t>Актуальні проблеми педагогіки вищої школи</w:t>
            </w:r>
          </w:p>
        </w:tc>
        <w:tc>
          <w:tcPr>
            <w:tcW w:w="3090" w:type="dxa"/>
            <w:tcMar>
              <w:top w:w="0" w:type="dxa"/>
              <w:bottom w:w="0" w:type="dxa"/>
            </w:tcMar>
          </w:tcPr>
          <w:p w14:paraId="104893B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Психології та педагогіки</w:t>
            </w:r>
          </w:p>
        </w:tc>
        <w:tc>
          <w:tcPr>
            <w:tcW w:w="3510" w:type="dxa"/>
            <w:tcMar>
              <w:top w:w="0" w:type="dxa"/>
              <w:bottom w:w="0" w:type="dxa"/>
            </w:tcMar>
          </w:tcPr>
          <w:p w14:paraId="4B56FCC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Всі</w:t>
            </w:r>
          </w:p>
        </w:tc>
        <w:tc>
          <w:tcPr>
            <w:tcW w:w="75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2CA52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</w:tr>
    </w:tbl>
    <w:p w14:paraId="72E12D95" w14:textId="77777777" w:rsidR="00E80ACC" w:rsidRDefault="00E80ACC">
      <w:pPr>
        <w:spacing w:after="160" w:line="259" w:lineRule="auto"/>
        <w:rPr>
          <w:lang w:val="uk-UA"/>
        </w:rPr>
      </w:pPr>
    </w:p>
    <w:sectPr w:rsidR="00E80ACC" w:rsidSect="0062725A">
      <w:footerReference w:type="default" r:id="rId7"/>
      <w:pgSz w:w="11909" w:h="16834"/>
      <w:pgMar w:top="850" w:right="832" w:bottom="1675" w:left="1440" w:header="720" w:footer="720" w:gutter="0"/>
      <w:pgNumType w:start="32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8BB2C3" w14:textId="77777777" w:rsidR="00A23031" w:rsidRDefault="00A23031">
      <w:pPr>
        <w:spacing w:line="240" w:lineRule="auto"/>
      </w:pPr>
      <w:r>
        <w:separator/>
      </w:r>
    </w:p>
  </w:endnote>
  <w:endnote w:type="continuationSeparator" w:id="0">
    <w:p w14:paraId="0C741C15" w14:textId="77777777" w:rsidR="00A23031" w:rsidRDefault="00A2303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4AA55226-E3C4-436A-AA60-FEABA034BDE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1CAD6EBD-951B-4448-805C-A0F4044DA3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24676669"/>
      <w:docPartObj>
        <w:docPartGallery w:val="Page Numbers (Bottom of Page)"/>
        <w:docPartUnique/>
      </w:docPartObj>
    </w:sdtPr>
    <w:sdtContent>
      <w:p w14:paraId="2D9C4DBB" w14:textId="0258AA4C" w:rsidR="0062725A" w:rsidRDefault="0062725A">
        <w:pPr>
          <w:pStyle w:val="af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uk-UA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443278" w14:textId="77777777" w:rsidR="00A23031" w:rsidRDefault="00A23031">
      <w:pPr>
        <w:spacing w:line="240" w:lineRule="auto"/>
      </w:pPr>
      <w:r>
        <w:separator/>
      </w:r>
    </w:p>
  </w:footnote>
  <w:footnote w:type="continuationSeparator" w:id="0">
    <w:p w14:paraId="21F0429F" w14:textId="77777777" w:rsidR="00A23031" w:rsidRDefault="00A2303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A1963"/>
    <w:multiLevelType w:val="multilevel"/>
    <w:tmpl w:val="4D6E0A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DE0EC6"/>
    <w:multiLevelType w:val="multilevel"/>
    <w:tmpl w:val="F42825E6"/>
    <w:lvl w:ilvl="0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  <w:b/>
        <w:bCs/>
        <w:u w:val="none"/>
      </w:rPr>
    </w:lvl>
    <w:lvl w:ilvl="1">
      <w:start w:val="1"/>
      <w:numFmt w:val="decimal"/>
      <w:lvlText w:val="%1.%2."/>
      <w:lvlJc w:val="right"/>
      <w:pPr>
        <w:ind w:left="1133" w:hanging="359"/>
      </w:pPr>
      <w:rPr>
        <w:u w:val="none"/>
      </w:rPr>
    </w:lvl>
    <w:lvl w:ilvl="2">
      <w:start w:val="1"/>
      <w:numFmt w:val="bullet"/>
      <w:lvlText w:val="■"/>
      <w:lvlJc w:val="left"/>
      <w:pPr>
        <w:ind w:left="1133" w:hanging="359"/>
      </w:pPr>
      <w:rPr>
        <w:u w:val="none"/>
      </w:rPr>
    </w:lvl>
    <w:lvl w:ilvl="3">
      <w:start w:val="1"/>
      <w:numFmt w:val="decimal"/>
      <w:lvlText w:val="%1.%2.■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■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■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■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■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■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B429D8"/>
    <w:multiLevelType w:val="multilevel"/>
    <w:tmpl w:val="EC589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5EB6747"/>
    <w:multiLevelType w:val="multilevel"/>
    <w:tmpl w:val="9D8A59D2"/>
    <w:lvl w:ilvl="0">
      <w:start w:val="1"/>
      <w:numFmt w:val="decimal"/>
      <w:lvlText w:val="%1."/>
      <w:lvlJc w:val="left"/>
      <w:pPr>
        <w:ind w:left="43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50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57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64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72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79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86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93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10080" w:hanging="360"/>
      </w:pPr>
      <w:rPr>
        <w:u w:val="none"/>
      </w:rPr>
    </w:lvl>
  </w:abstractNum>
  <w:abstractNum w:abstractNumId="4" w15:restartNumberingAfterBreak="0">
    <w:nsid w:val="26B81213"/>
    <w:multiLevelType w:val="multilevel"/>
    <w:tmpl w:val="3558D694"/>
    <w:lvl w:ilvl="0">
      <w:start w:val="110"/>
      <w:numFmt w:val="decimal"/>
      <w:lvlText w:val="%1."/>
      <w:lvlJc w:val="left"/>
      <w:pPr>
        <w:ind w:left="28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C133DD4"/>
    <w:multiLevelType w:val="multilevel"/>
    <w:tmpl w:val="79809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9FF19AE"/>
    <w:multiLevelType w:val="multilevel"/>
    <w:tmpl w:val="BA9C7D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A3D0587"/>
    <w:multiLevelType w:val="multilevel"/>
    <w:tmpl w:val="6CBA9450"/>
    <w:lvl w:ilvl="0">
      <w:start w:val="1"/>
      <w:numFmt w:val="bullet"/>
      <w:lvlText w:val="■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■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■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■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■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■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■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■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■.%2.%3.%4.%5.%6.%7.%8.%9."/>
      <w:lvlJc w:val="right"/>
      <w:pPr>
        <w:ind w:left="6480" w:hanging="360"/>
      </w:pPr>
      <w:rPr>
        <w:u w:val="none"/>
      </w:rPr>
    </w:lvl>
  </w:abstractNum>
  <w:num w:numId="1" w16cid:durableId="213783069">
    <w:abstractNumId w:val="1"/>
  </w:num>
  <w:num w:numId="2" w16cid:durableId="1684940437">
    <w:abstractNumId w:val="0"/>
  </w:num>
  <w:num w:numId="3" w16cid:durableId="122116531">
    <w:abstractNumId w:val="5"/>
  </w:num>
  <w:num w:numId="4" w16cid:durableId="693502496">
    <w:abstractNumId w:val="7"/>
  </w:num>
  <w:num w:numId="5" w16cid:durableId="666132804">
    <w:abstractNumId w:val="6"/>
  </w:num>
  <w:num w:numId="6" w16cid:durableId="1247154471">
    <w:abstractNumId w:val="3"/>
  </w:num>
  <w:num w:numId="7" w16cid:durableId="1530684953">
    <w:abstractNumId w:val="2"/>
  </w:num>
  <w:num w:numId="8" w16cid:durableId="3530745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5A7"/>
    <w:rsid w:val="000733B1"/>
    <w:rsid w:val="001A06AE"/>
    <w:rsid w:val="00233FC1"/>
    <w:rsid w:val="002F3A4D"/>
    <w:rsid w:val="003F6B99"/>
    <w:rsid w:val="004A0730"/>
    <w:rsid w:val="00504C70"/>
    <w:rsid w:val="0062725A"/>
    <w:rsid w:val="006555E8"/>
    <w:rsid w:val="006A0E4E"/>
    <w:rsid w:val="00706BE4"/>
    <w:rsid w:val="007E0A55"/>
    <w:rsid w:val="007F5901"/>
    <w:rsid w:val="00A23031"/>
    <w:rsid w:val="00A3553D"/>
    <w:rsid w:val="00AF35A7"/>
    <w:rsid w:val="00B127E2"/>
    <w:rsid w:val="00B3310D"/>
    <w:rsid w:val="00B73D00"/>
    <w:rsid w:val="00BF6343"/>
    <w:rsid w:val="00C94BCA"/>
    <w:rsid w:val="00D46CDC"/>
    <w:rsid w:val="00D72329"/>
    <w:rsid w:val="00DB747D"/>
    <w:rsid w:val="00E80ACC"/>
    <w:rsid w:val="00E85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318D4"/>
  <w15:docId w15:val="{C5F2D2B0-E33E-40A4-8B5A-9C0860853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uk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after="80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ind w:left="992" w:hanging="141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line="240" w:lineRule="auto"/>
      <w:outlineLvl w:val="3"/>
    </w:pPr>
    <w:rPr>
      <w:rFonts w:ascii="Times New Roman" w:eastAsia="Times New Roman" w:hAnsi="Times New Roman" w:cs="Times New Roman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jc w:val="right"/>
    </w:pPr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header"/>
    <w:basedOn w:val="a"/>
    <w:link w:val="aff7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7">
    <w:name w:val="Верхній колонтитул Знак"/>
    <w:basedOn w:val="a0"/>
    <w:link w:val="aff6"/>
    <w:uiPriority w:val="99"/>
    <w:rsid w:val="004A0730"/>
  </w:style>
  <w:style w:type="paragraph" w:styleId="aff8">
    <w:name w:val="footer"/>
    <w:basedOn w:val="a"/>
    <w:link w:val="aff9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9">
    <w:name w:val="Нижній колонтитул Знак"/>
    <w:basedOn w:val="a0"/>
    <w:link w:val="aff8"/>
    <w:uiPriority w:val="99"/>
    <w:rsid w:val="004A07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1713</Words>
  <Characters>10053</Characters>
  <Application>Microsoft Office Word</Application>
  <DocSecurity>0</DocSecurity>
  <Lines>911</Lines>
  <Paragraphs>420</Paragraphs>
  <ScaleCrop>false</ScaleCrop>
  <Company/>
  <LinksUpToDate>false</LinksUpToDate>
  <CharactersWithSpaces>11407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 Желяскова</cp:lastModifiedBy>
  <cp:revision>5</cp:revision>
  <dcterms:created xsi:type="dcterms:W3CDTF">2026-03-16T11:07:00Z</dcterms:created>
  <dcterms:modified xsi:type="dcterms:W3CDTF">2026-03-16T11:20:00Z</dcterms:modified>
</cp:coreProperties>
</file>